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218F" w:rsidRPr="00F65514" w:rsidRDefault="00F65514" w:rsidP="008F1285">
      <w:pPr>
        <w:pStyle w:val="a3"/>
        <w:spacing w:after="0"/>
        <w:contextualSpacing/>
        <w:jc w:val="center"/>
        <w:rPr>
          <w:rFonts w:ascii="Tahoma" w:hAnsi="Tahoma" w:cs="Tahoma"/>
          <w:b/>
          <w:bCs/>
        </w:rPr>
      </w:pPr>
      <w:r w:rsidRPr="00F65514">
        <w:rPr>
          <w:rFonts w:ascii="Tahoma" w:hAnsi="Tahoma" w:cs="Tahoma"/>
          <w:b/>
          <w:bCs/>
        </w:rPr>
        <w:t>ОПРОСНЫЙ ЛИСТ</w:t>
      </w:r>
    </w:p>
    <w:p w:rsidR="00DE4EEC" w:rsidRPr="00F65514" w:rsidRDefault="00DE4EEC" w:rsidP="008F1285">
      <w:pPr>
        <w:pStyle w:val="a3"/>
        <w:spacing w:after="0"/>
        <w:contextualSpacing/>
        <w:jc w:val="center"/>
        <w:rPr>
          <w:rFonts w:ascii="Tahoma" w:hAnsi="Tahoma" w:cs="Tahoma"/>
        </w:rPr>
      </w:pPr>
      <w:proofErr w:type="spellStart"/>
      <w:r w:rsidRPr="00F65514">
        <w:rPr>
          <w:rFonts w:ascii="Tahoma" w:hAnsi="Tahoma" w:cs="Tahoma"/>
          <w:b/>
          <w:bCs/>
        </w:rPr>
        <w:t>Двухбалочный</w:t>
      </w:r>
      <w:proofErr w:type="spellEnd"/>
      <w:r w:rsidRPr="00F65514">
        <w:rPr>
          <w:rFonts w:ascii="Tahoma" w:hAnsi="Tahoma" w:cs="Tahoma"/>
          <w:b/>
          <w:bCs/>
        </w:rPr>
        <w:t xml:space="preserve"> электрический опорный мостовой кран</w:t>
      </w:r>
    </w:p>
    <w:tbl>
      <w:tblPr>
        <w:tblW w:w="10632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F65514" w:rsidRPr="00F65514" w:rsidTr="0011412F">
        <w:tc>
          <w:tcPr>
            <w:tcW w:w="10632" w:type="dxa"/>
            <w:shd w:val="clear" w:color="auto" w:fill="auto"/>
          </w:tcPr>
          <w:p w:rsidR="00F65514" w:rsidRPr="00F65514" w:rsidRDefault="00F65514" w:rsidP="008F1285">
            <w:pPr>
              <w:pStyle w:val="a3"/>
              <w:spacing w:after="80"/>
              <w:contextualSpacing/>
              <w:rPr>
                <w:rFonts w:ascii="Tahoma" w:hAnsi="Tahoma" w:cs="Tahoma"/>
                <w:sz w:val="20"/>
                <w:szCs w:val="16"/>
              </w:rPr>
            </w:pPr>
            <w:r w:rsidRPr="008F1285">
              <w:rPr>
                <w:rFonts w:ascii="Tahoma" w:hAnsi="Tahoma" w:cs="Tahoma"/>
                <w:sz w:val="18"/>
                <w:szCs w:val="16"/>
              </w:rPr>
              <w:t xml:space="preserve">В опросном листе указаны стандартные опции, устанавливаемые нашим предприятием, если нужно учесть дополнительные требования, необходимо их заполнить. Наши специалисты смогут предложить оптимальное решение по конструкции крана, исходя из указанных ограничений. </w:t>
            </w:r>
          </w:p>
        </w:tc>
      </w:tr>
    </w:tbl>
    <w:p w:rsidR="00DE4EEC" w:rsidRPr="00F65514" w:rsidRDefault="00DE4EEC" w:rsidP="00763235">
      <w:pPr>
        <w:pStyle w:val="TableContents"/>
        <w:spacing w:after="80"/>
        <w:ind w:left="-142"/>
        <w:contextualSpacing/>
        <w:rPr>
          <w:rFonts w:ascii="Tahoma" w:hAnsi="Tahoma" w:cs="Tahoma"/>
          <w:b/>
          <w:bCs/>
          <w:sz w:val="18"/>
          <w:szCs w:val="18"/>
        </w:rPr>
      </w:pPr>
      <w:r w:rsidRPr="00F65514">
        <w:rPr>
          <w:rFonts w:ascii="Tahoma" w:hAnsi="Tahoma" w:cs="Tahoma"/>
          <w:b/>
          <w:bCs/>
          <w:sz w:val="18"/>
          <w:szCs w:val="18"/>
        </w:rPr>
        <w:t xml:space="preserve">Габаритные размеры </w:t>
      </w:r>
    </w:p>
    <w:tbl>
      <w:tblPr>
        <w:tblW w:w="106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275"/>
        <w:gridCol w:w="2552"/>
        <w:gridCol w:w="2693"/>
        <w:gridCol w:w="1134"/>
        <w:gridCol w:w="1290"/>
      </w:tblGrid>
      <w:tr w:rsidR="008F1285" w:rsidRPr="00F65514" w:rsidTr="0011412F">
        <w:trPr>
          <w:trHeight w:val="694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Ограничение по ширине крана (м)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Ограничения по высоте крана расстояние от головки рельса до перекрытий (м)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Ограничение по нижней части крана (расстояние от головки рельса до расположенного в здании оборудования.  (м)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Ограничения по нагрузке на колесо (кН)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:rsidR="002C3A29" w:rsidRPr="00F65514" w:rsidRDefault="002C3A29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Тип подкранового рельса</w:t>
            </w:r>
          </w:p>
        </w:tc>
      </w:tr>
      <w:tr w:rsidR="008F1285" w:rsidRPr="00F65514" w:rsidTr="0011412F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2C3A29" w:rsidRPr="00F65514" w:rsidRDefault="002C3A29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C3A29" w:rsidRPr="00F65514" w:rsidRDefault="002C3A29">
      <w:pPr>
        <w:pStyle w:val="TableContents"/>
        <w:rPr>
          <w:rFonts w:ascii="Tahoma" w:hAnsi="Tahoma" w:cs="Tahoma"/>
          <w:b/>
          <w:bCs/>
          <w:sz w:val="4"/>
          <w:szCs w:val="4"/>
        </w:rPr>
      </w:pPr>
    </w:p>
    <w:tbl>
      <w:tblPr>
        <w:tblW w:w="1064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1276"/>
        <w:gridCol w:w="1276"/>
        <w:gridCol w:w="1417"/>
        <w:gridCol w:w="2424"/>
      </w:tblGrid>
      <w:tr w:rsidR="008F1285" w:rsidRPr="00F65514" w:rsidTr="0011412F"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080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4438BA" w:rsidRPr="00F65514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276" w:type="dxa"/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2258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4438BA" w:rsidRPr="00F65514">
              <w:rPr>
                <w:rFonts w:ascii="Tahoma" w:hAnsi="Tahoma" w:cs="Tahoma"/>
                <w:sz w:val="18"/>
                <w:szCs w:val="18"/>
              </w:rPr>
              <w:t>А5</w:t>
            </w:r>
          </w:p>
        </w:tc>
        <w:tc>
          <w:tcPr>
            <w:tcW w:w="1276" w:type="dxa"/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73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4438BA" w:rsidRPr="00F65514">
              <w:rPr>
                <w:rFonts w:ascii="Tahoma" w:hAnsi="Tahoma" w:cs="Tahoma"/>
                <w:sz w:val="18"/>
                <w:szCs w:val="18"/>
              </w:rPr>
              <w:t>А6</w:t>
            </w:r>
          </w:p>
        </w:tc>
        <w:tc>
          <w:tcPr>
            <w:tcW w:w="1276" w:type="dxa"/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533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438BA" w:rsidRPr="00F65514">
              <w:rPr>
                <w:rFonts w:ascii="Tahoma" w:hAnsi="Tahoma" w:cs="Tahoma"/>
                <w:sz w:val="18"/>
                <w:szCs w:val="18"/>
              </w:rPr>
              <w:t>А7</w:t>
            </w:r>
          </w:p>
        </w:tc>
        <w:tc>
          <w:tcPr>
            <w:tcW w:w="1417" w:type="dxa"/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421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1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438BA" w:rsidRPr="00F65514">
              <w:rPr>
                <w:rFonts w:ascii="Tahoma" w:hAnsi="Tahoma" w:cs="Tahoma"/>
                <w:sz w:val="18"/>
                <w:szCs w:val="18"/>
              </w:rPr>
              <w:t>А8</w:t>
            </w:r>
          </w:p>
        </w:tc>
        <w:tc>
          <w:tcPr>
            <w:tcW w:w="2424" w:type="dxa"/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114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72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другой (указать) </w:t>
            </w:r>
          </w:p>
        </w:tc>
      </w:tr>
    </w:tbl>
    <w:p w:rsidR="002C3A29" w:rsidRPr="00F65514" w:rsidRDefault="002C3A29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46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276"/>
        <w:gridCol w:w="2552"/>
        <w:gridCol w:w="3841"/>
      </w:tblGrid>
      <w:tr w:rsidR="0011412F" w:rsidRPr="00F65514" w:rsidTr="00B63FF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b/>
                <w:bCs/>
                <w:sz w:val="18"/>
                <w:szCs w:val="18"/>
              </w:rPr>
              <w:t>Подъемы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Регулирование скорости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Тип регулирования скорости</w:t>
            </w:r>
          </w:p>
        </w:tc>
      </w:tr>
      <w:tr w:rsidR="0011412F" w:rsidRPr="00F65514" w:rsidTr="00B63FF6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4438BA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4438BA" w:rsidP="006F2E35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9F5123" w:rsidP="00152112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521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не нужно (прямой пуск)</w:t>
            </w:r>
          </w:p>
        </w:tc>
        <w:tc>
          <w:tcPr>
            <w:tcW w:w="3841" w:type="dxa"/>
            <w:tcBorders>
              <w:top w:val="single" w:sz="12" w:space="0" w:color="auto"/>
              <w:left w:val="single" w:sz="12" w:space="0" w:color="auto"/>
              <w:bottom w:val="single" w:sz="1" w:space="0" w:color="000000"/>
              <w:right w:val="single" w:sz="12" w:space="0" w:color="auto"/>
            </w:tcBorders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049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частотный преобразователь</w:t>
            </w:r>
          </w:p>
          <w:p w:rsidR="004438BA" w:rsidRPr="00F65514" w:rsidRDefault="009F5123" w:rsidP="006F2E3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223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</w:t>
            </w:r>
          </w:p>
        </w:tc>
      </w:tr>
      <w:tr w:rsidR="0011412F" w:rsidRPr="00F65514" w:rsidTr="00B63FF6"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Вспомогательный подъем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8BA" w:rsidRPr="00F65514" w:rsidRDefault="004438BA" w:rsidP="006F2E3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8BA" w:rsidRPr="00F65514" w:rsidRDefault="004438BA" w:rsidP="006F2E3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9F5123" w:rsidP="00152112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  <w:cs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149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32F0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>не нужно (прямой пуск)</w:t>
            </w:r>
          </w:p>
        </w:tc>
        <w:tc>
          <w:tcPr>
            <w:tcW w:w="3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8BA" w:rsidRPr="00F65514" w:rsidRDefault="009F5123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209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частотный преобразователь</w:t>
            </w:r>
          </w:p>
          <w:p w:rsidR="004438BA" w:rsidRPr="00F65514" w:rsidRDefault="009F5123" w:rsidP="006F2E3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451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</w:t>
            </w:r>
          </w:p>
        </w:tc>
      </w:tr>
    </w:tbl>
    <w:p w:rsidR="004438BA" w:rsidRPr="00F65514" w:rsidRDefault="004438BA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3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6385"/>
      </w:tblGrid>
      <w:tr w:rsidR="004438BA" w:rsidRPr="00F65514" w:rsidTr="0011412F">
        <w:trPr>
          <w:trHeight w:val="301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9F395B" w:rsidP="004438BA">
            <w:pPr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Передвижение</w:t>
            </w:r>
            <w:r w:rsidR="004438BA" w:rsidRPr="00F655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438BA" w:rsidRPr="00F65514" w:rsidRDefault="004438BA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6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Тип регулирования скорости</w:t>
            </w:r>
          </w:p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(</w:t>
            </w:r>
            <w:proofErr w:type="gramStart"/>
            <w:r w:rsidRPr="00F65514">
              <w:rPr>
                <w:rFonts w:ascii="Tahoma" w:hAnsi="Tahoma" w:cs="Tahoma"/>
                <w:sz w:val="18"/>
                <w:szCs w:val="18"/>
              </w:rPr>
              <w:t>В</w:t>
            </w:r>
            <w:proofErr w:type="gramEnd"/>
            <w:r w:rsidRPr="00F65514">
              <w:rPr>
                <w:rFonts w:ascii="Tahoma" w:hAnsi="Tahoma" w:cs="Tahoma"/>
                <w:sz w:val="18"/>
                <w:szCs w:val="18"/>
              </w:rPr>
              <w:t xml:space="preserve"> базовой комплектации устанавливаются частотные преобразователи на передвижение крана и </w:t>
            </w:r>
            <w:r w:rsidR="002332F0" w:rsidRPr="00F65514">
              <w:rPr>
                <w:rFonts w:ascii="Tahoma" w:hAnsi="Tahoma" w:cs="Tahoma"/>
                <w:sz w:val="18"/>
                <w:szCs w:val="18"/>
              </w:rPr>
              <w:t>тележки</w:t>
            </w:r>
            <w:r w:rsidRPr="00F65514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4438BA" w:rsidRPr="00F65514" w:rsidTr="0011412F">
        <w:trPr>
          <w:trHeight w:val="217"/>
        </w:trPr>
        <w:tc>
          <w:tcPr>
            <w:tcW w:w="17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38BA" w:rsidRPr="00F65514" w:rsidTr="0011412F"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4438BA" w:rsidP="004438BA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9F5123" w:rsidP="004438BA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03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8BA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438BA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релейно-контакторное (развернутая кинематическая схема) </w:t>
            </w:r>
          </w:p>
        </w:tc>
      </w:tr>
      <w:tr w:rsidR="004438BA" w:rsidRPr="00F65514" w:rsidTr="0011412F"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438BA" w:rsidRPr="00F65514" w:rsidRDefault="004438BA" w:rsidP="006F2E35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sz w:val="18"/>
                <w:szCs w:val="18"/>
              </w:rPr>
              <w:t>Тележка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8BA" w:rsidRPr="00F65514" w:rsidRDefault="004438BA" w:rsidP="004438BA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38BA" w:rsidRPr="00F65514" w:rsidRDefault="004438BA" w:rsidP="006F2E35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438BA" w:rsidRPr="00F65514" w:rsidRDefault="004438BA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45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552"/>
        <w:gridCol w:w="3840"/>
      </w:tblGrid>
      <w:tr w:rsidR="009F395B" w:rsidRPr="00F65514" w:rsidTr="0011412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395B" w:rsidRPr="00F65514" w:rsidRDefault="009F395B" w:rsidP="009F395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8993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Общепромышленное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921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Пожаробезопасный</w:t>
            </w:r>
            <w:proofErr w:type="spellEnd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П-</w:t>
            </w:r>
            <w:proofErr w:type="spellStart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IIа</w:t>
            </w:r>
            <w:proofErr w:type="spellEnd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36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Пожаробезопасный</w:t>
            </w:r>
            <w:proofErr w:type="spellEnd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</w:t>
            </w:r>
            <w:proofErr w:type="spellStart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ВIа</w:t>
            </w:r>
            <w:proofErr w:type="spellEnd"/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 w:rsidR="009F395B" w:rsidRPr="00F6551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II</w:t>
            </w:r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а, Т3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290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другое (указать)</w:t>
            </w:r>
          </w:p>
          <w:p w:rsidR="009F395B" w:rsidRPr="00F65514" w:rsidRDefault="009F395B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4438BA" w:rsidRPr="00F65514" w:rsidRDefault="004438BA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46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552"/>
        <w:gridCol w:w="3841"/>
      </w:tblGrid>
      <w:tr w:rsidR="009F395B" w:rsidRPr="00F65514" w:rsidTr="0011412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95B" w:rsidRPr="00F65514" w:rsidRDefault="009F395B" w:rsidP="006F2E3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930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9C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151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-40 +40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08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151E">
              <w:rPr>
                <w:rFonts w:ascii="Tahoma" w:eastAsia="Times New Roman" w:hAnsi="Tahoma" w:cs="Tahoma"/>
                <w:sz w:val="18"/>
                <w:szCs w:val="18"/>
              </w:rPr>
              <w:t xml:space="preserve"> -</w:t>
            </w:r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>20 +40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178E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5604F" w:rsidRPr="00F65514">
              <w:rPr>
                <w:rFonts w:ascii="Tahoma" w:eastAsia="Times New Roman" w:hAnsi="Tahoma" w:cs="Tahoma"/>
                <w:sz w:val="18"/>
                <w:szCs w:val="18"/>
              </w:rPr>
              <w:t>другое (указать)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247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На открытом воздухе У1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Под навесом У2 </w:t>
            </w:r>
          </w:p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049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9C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В помещении У3</w:t>
            </w:r>
          </w:p>
          <w:p w:rsidR="00860F9C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010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32F0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Другое (указать)</w:t>
            </w:r>
          </w:p>
          <w:p w:rsidR="0055604F" w:rsidRPr="00F65514" w:rsidRDefault="0055604F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841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95B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087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5B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F395B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Особые условия эксплуатации и другое климатическое исполнение (указать) </w:t>
            </w:r>
          </w:p>
          <w:p w:rsidR="009F395B" w:rsidRPr="00F65514" w:rsidRDefault="009F395B" w:rsidP="00B63FF6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438BA" w:rsidRPr="00F65514" w:rsidRDefault="004438BA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4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552"/>
        <w:gridCol w:w="3837"/>
      </w:tblGrid>
      <w:tr w:rsidR="00CF6B16" w:rsidRPr="00F65514" w:rsidTr="0011412F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F6B16" w:rsidRPr="00F65514" w:rsidRDefault="00CF6B16" w:rsidP="006F2E35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Управление и </w:t>
            </w:r>
            <w:proofErr w:type="spellStart"/>
            <w:r w:rsidRPr="00F65514">
              <w:rPr>
                <w:rFonts w:ascii="Tahoma" w:hAnsi="Tahoma" w:cs="Tahoma"/>
                <w:b/>
                <w:bCs/>
                <w:sz w:val="18"/>
                <w:szCs w:val="18"/>
              </w:rPr>
              <w:t>токоподвод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F6B16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362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1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151E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>Кабина</w:t>
            </w:r>
            <w:r w:rsidR="00D80E4F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стационарная</w:t>
            </w:r>
          </w:p>
          <w:p w:rsidR="006731BF" w:rsidRPr="00F65514" w:rsidRDefault="006731BF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55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у края пролета</w:t>
            </w:r>
          </w:p>
          <w:p w:rsidR="00CF6B16" w:rsidRPr="00F65514" w:rsidRDefault="006731BF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98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7EC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по центру</w:t>
            </w: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пролета</w:t>
            </w:r>
          </w:p>
          <w:p w:rsidR="00CF6B16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74421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16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Кабина передвижная </w:t>
            </w:r>
          </w:p>
          <w:p w:rsidR="00CF6B16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85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1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F151E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>Подвесной пульт</w:t>
            </w:r>
          </w:p>
          <w:p w:rsidR="00AF151E" w:rsidRDefault="002332F0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152112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328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12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52112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от тележки</w:t>
            </w:r>
          </w:p>
          <w:p w:rsidR="00152112" w:rsidRPr="00F65514" w:rsidRDefault="00152112" w:rsidP="00B63FF6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968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у края пролета</w:t>
            </w:r>
          </w:p>
          <w:p w:rsidR="00CF6B16" w:rsidRPr="00F65514" w:rsidRDefault="009F5123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670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16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73AD1" w:rsidRPr="00F65514" w:rsidRDefault="00CF6B16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>Токоподвод</w:t>
            </w:r>
            <w:proofErr w:type="spellEnd"/>
            <w:r w:rsidR="002332F0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к тележке</w:t>
            </w:r>
          </w:p>
          <w:p w:rsidR="00CF6B16" w:rsidRPr="00F65514" w:rsidRDefault="00CF6B16" w:rsidP="00B63FF6">
            <w:pPr>
              <w:pStyle w:val="TableContents"/>
              <w:rPr>
                <w:rFonts w:ascii="Tahoma" w:eastAsia="Times New Roman" w:hAnsi="Tahoma" w:cs="Tahoma"/>
                <w:sz w:val="10"/>
                <w:szCs w:val="10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CF6B16" w:rsidRPr="00F65514" w:rsidRDefault="009F5123" w:rsidP="00B63FF6">
            <w:pPr>
              <w:pStyle w:val="TableContents"/>
              <w:ind w:firstLine="218"/>
              <w:contextualSpacing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548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На С-профиле</w:t>
            </w:r>
          </w:p>
          <w:p w:rsidR="00CF6B16" w:rsidRPr="00F65514" w:rsidRDefault="009F5123" w:rsidP="00B63FF6">
            <w:pPr>
              <w:pStyle w:val="TableContents"/>
              <w:ind w:firstLine="218"/>
              <w:contextualSpacing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88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На монорельсе </w:t>
            </w:r>
          </w:p>
          <w:p w:rsidR="00CF6B16" w:rsidRPr="00F65514" w:rsidRDefault="009F5123" w:rsidP="00B63FF6">
            <w:pPr>
              <w:pStyle w:val="TableContents"/>
              <w:ind w:firstLine="218"/>
              <w:contextualSpacing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890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16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>Траковый</w:t>
            </w:r>
            <w:proofErr w:type="spellEnd"/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6B16" w:rsidRPr="00F65514" w:rsidRDefault="00CF6B16" w:rsidP="00B63FF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>Токоподвод</w:t>
            </w:r>
            <w:proofErr w:type="spellEnd"/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крана (с краном не поставляется) </w:t>
            </w:r>
          </w:p>
          <w:p w:rsidR="00773AD1" w:rsidRPr="00F65514" w:rsidRDefault="00773AD1" w:rsidP="00B63FF6">
            <w:pPr>
              <w:pStyle w:val="TableContents"/>
              <w:rPr>
                <w:rFonts w:ascii="Tahoma" w:eastAsia="Times New Roman" w:hAnsi="Tahoma" w:cs="Tahoma"/>
                <w:sz w:val="10"/>
                <w:szCs w:val="10"/>
              </w:rPr>
            </w:pPr>
          </w:p>
          <w:p w:rsidR="00AF151E" w:rsidRDefault="009F5123" w:rsidP="00B63FF6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57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16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</w:t>
            </w:r>
          </w:p>
          <w:p w:rsidR="00CF6B16" w:rsidRPr="00F65514" w:rsidRDefault="009F5123" w:rsidP="00B63FF6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0136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16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Закрытый троллейный </w:t>
            </w:r>
            <w:proofErr w:type="spellStart"/>
            <w:r w:rsidR="00CF6B16" w:rsidRPr="00F65514">
              <w:rPr>
                <w:rFonts w:ascii="Tahoma" w:eastAsia="Times New Roman" w:hAnsi="Tahoma" w:cs="Tahoma"/>
                <w:sz w:val="18"/>
                <w:szCs w:val="18"/>
              </w:rPr>
              <w:t>шинопровод</w:t>
            </w:r>
            <w:proofErr w:type="spellEnd"/>
          </w:p>
          <w:p w:rsidR="006C2ACE" w:rsidRPr="00F65514" w:rsidRDefault="009F5123" w:rsidP="00B63FF6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2357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C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C2ACE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Открытый троллейный </w:t>
            </w:r>
          </w:p>
        </w:tc>
      </w:tr>
    </w:tbl>
    <w:p w:rsidR="009F395B" w:rsidRPr="00F65514" w:rsidRDefault="009F395B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46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6393"/>
      </w:tblGrid>
      <w:tr w:rsidR="003B6B05" w:rsidRPr="00F65514" w:rsidTr="0011412F">
        <w:trPr>
          <w:trHeight w:val="84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B6B05" w:rsidRPr="00F65514" w:rsidRDefault="003B6B05" w:rsidP="00A47B4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hAnsi="Tahoma" w:cs="Tahoma"/>
                <w:b/>
                <w:bCs/>
                <w:sz w:val="18"/>
                <w:szCs w:val="18"/>
              </w:rPr>
              <w:t>Другие опции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01537" w:rsidRPr="00F65514" w:rsidRDefault="009F5123" w:rsidP="00152112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10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6B05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Регистратор параметров </w:t>
            </w:r>
          </w:p>
          <w:p w:rsidR="003B6B05" w:rsidRPr="00F65514" w:rsidRDefault="00F01537" w:rsidP="00152112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 w:rsidRPr="00F65514">
              <w:rPr>
                <w:rFonts w:ascii="Tahoma" w:eastAsia="Times New Roman" w:hAnsi="Tahoma" w:cs="Tahoma"/>
                <w:sz w:val="18"/>
                <w:szCs w:val="18"/>
              </w:rPr>
              <w:t>(</w:t>
            </w:r>
            <w:r w:rsidR="00152112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Обязательно на краны 10т и выше, режимом А5 </w:t>
            </w:r>
            <w:r w:rsidR="0055604F" w:rsidRPr="00F65514">
              <w:rPr>
                <w:rFonts w:ascii="Tahoma" w:eastAsia="Times New Roman" w:hAnsi="Tahoma" w:cs="Tahoma"/>
                <w:sz w:val="18"/>
                <w:szCs w:val="18"/>
              </w:rPr>
              <w:t>и выше по</w:t>
            </w:r>
            <w:r w:rsidR="00152112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развернутой кинематической схеме</w:t>
            </w:r>
            <w:r w:rsidR="00B103A0" w:rsidRPr="00F65514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1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6B05" w:rsidRPr="00F65514" w:rsidRDefault="009F5123" w:rsidP="00A47B4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17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05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6B05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обслуживания не нужны </w:t>
            </w:r>
          </w:p>
          <w:p w:rsidR="003B6B05" w:rsidRPr="00F65514" w:rsidRDefault="009F5123" w:rsidP="00A47B4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1297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78E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6B05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и галереи нужны с двух сторон крана</w:t>
            </w:r>
          </w:p>
          <w:p w:rsidR="003B6B05" w:rsidRPr="00F65514" w:rsidRDefault="009F5123" w:rsidP="00A47B46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3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05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6B05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и галерея с одной стороны</w:t>
            </w:r>
          </w:p>
          <w:p w:rsidR="003B6B05" w:rsidRPr="00F65514" w:rsidRDefault="009F5123" w:rsidP="00A47B46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54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05" w:rsidRPr="00F655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B6B05" w:rsidRPr="00F65514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не приваривать (привариваются на монтаже) </w:t>
            </w:r>
          </w:p>
        </w:tc>
      </w:tr>
    </w:tbl>
    <w:p w:rsidR="0011412F" w:rsidRPr="00F65514" w:rsidRDefault="0011412F" w:rsidP="0011412F">
      <w:pPr>
        <w:pStyle w:val="TableContents"/>
        <w:rPr>
          <w:rFonts w:ascii="Tahoma" w:hAnsi="Tahoma" w:cs="Tahoma"/>
          <w:sz w:val="4"/>
          <w:szCs w:val="4"/>
        </w:rPr>
      </w:pPr>
    </w:p>
    <w:tbl>
      <w:tblPr>
        <w:tblW w:w="1063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11412F" w:rsidRPr="00F65514" w:rsidTr="0011412F">
        <w:trPr>
          <w:trHeight w:val="844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1412F" w:rsidRPr="00F65514" w:rsidRDefault="0011412F" w:rsidP="0011412F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  <w:r w:rsidRPr="00F6551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Дополнительные требования (указать):</w:t>
            </w:r>
          </w:p>
          <w:p w:rsidR="0011412F" w:rsidRPr="00F65514" w:rsidRDefault="0011412F" w:rsidP="000C154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82F9B" w:rsidRDefault="00382F9B" w:rsidP="00860F9C">
      <w:pPr>
        <w:pStyle w:val="a3"/>
        <w:spacing w:after="0"/>
        <w:rPr>
          <w:b/>
          <w:bCs/>
          <w:sz w:val="26"/>
          <w:szCs w:val="26"/>
        </w:rPr>
      </w:pPr>
    </w:p>
    <w:sectPr w:rsidR="00382F9B" w:rsidSect="009F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794" w:bottom="789" w:left="794" w:header="141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79" w:rsidRDefault="00D97479" w:rsidP="00F65514">
      <w:r>
        <w:separator/>
      </w:r>
    </w:p>
  </w:endnote>
  <w:endnote w:type="continuationSeparator" w:id="0">
    <w:p w:rsidR="00D97479" w:rsidRDefault="00D97479" w:rsidP="00F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79" w:rsidRDefault="00D97479" w:rsidP="00F65514">
      <w:r>
        <w:separator/>
      </w:r>
    </w:p>
  </w:footnote>
  <w:footnote w:type="continuationSeparator" w:id="0">
    <w:p w:rsidR="00D97479" w:rsidRDefault="00D97479" w:rsidP="00F6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7"/>
    </w:pPr>
    <w:bookmarkStart w:id="0" w:name="_GoBack"/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731B982" wp14:editId="09A692B0">
          <wp:simplePos x="0" y="0"/>
          <wp:positionH relativeFrom="column">
            <wp:posOffset>-509905</wp:posOffset>
          </wp:positionH>
          <wp:positionV relativeFrom="paragraph">
            <wp:posOffset>-913798</wp:posOffset>
          </wp:positionV>
          <wp:extent cx="7578090" cy="4118610"/>
          <wp:effectExtent l="0" t="0" r="381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ПЗПО ТД вер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411861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23" w:rsidRDefault="009F51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E"/>
    <w:rsid w:val="000558FB"/>
    <w:rsid w:val="0006218F"/>
    <w:rsid w:val="00094049"/>
    <w:rsid w:val="0011412F"/>
    <w:rsid w:val="00117D32"/>
    <w:rsid w:val="00124087"/>
    <w:rsid w:val="001377EC"/>
    <w:rsid w:val="001449D3"/>
    <w:rsid w:val="00152112"/>
    <w:rsid w:val="001B7629"/>
    <w:rsid w:val="001E7D58"/>
    <w:rsid w:val="002332F0"/>
    <w:rsid w:val="002359DF"/>
    <w:rsid w:val="002B5FBF"/>
    <w:rsid w:val="002C3A29"/>
    <w:rsid w:val="00382F9B"/>
    <w:rsid w:val="003B6B05"/>
    <w:rsid w:val="004438BA"/>
    <w:rsid w:val="00472E3F"/>
    <w:rsid w:val="004B17BD"/>
    <w:rsid w:val="005263AC"/>
    <w:rsid w:val="0055604F"/>
    <w:rsid w:val="006731BF"/>
    <w:rsid w:val="00690108"/>
    <w:rsid w:val="006C2ACE"/>
    <w:rsid w:val="006F772D"/>
    <w:rsid w:val="00714A79"/>
    <w:rsid w:val="007477AE"/>
    <w:rsid w:val="00747A66"/>
    <w:rsid w:val="00763235"/>
    <w:rsid w:val="00773AD1"/>
    <w:rsid w:val="00835F94"/>
    <w:rsid w:val="00860F9C"/>
    <w:rsid w:val="00873BAF"/>
    <w:rsid w:val="008845E7"/>
    <w:rsid w:val="008F1285"/>
    <w:rsid w:val="0090178E"/>
    <w:rsid w:val="009F395B"/>
    <w:rsid w:val="009F5123"/>
    <w:rsid w:val="00A01596"/>
    <w:rsid w:val="00A47B46"/>
    <w:rsid w:val="00AF151E"/>
    <w:rsid w:val="00AF416C"/>
    <w:rsid w:val="00B103A0"/>
    <w:rsid w:val="00B434F4"/>
    <w:rsid w:val="00B63FF6"/>
    <w:rsid w:val="00BE0997"/>
    <w:rsid w:val="00CA7C39"/>
    <w:rsid w:val="00CF6B16"/>
    <w:rsid w:val="00D03D70"/>
    <w:rsid w:val="00D65B6C"/>
    <w:rsid w:val="00D80E4F"/>
    <w:rsid w:val="00D97479"/>
    <w:rsid w:val="00DE4EEC"/>
    <w:rsid w:val="00E57755"/>
    <w:rsid w:val="00ED442A"/>
    <w:rsid w:val="00EF02AE"/>
    <w:rsid w:val="00F01537"/>
    <w:rsid w:val="00F45E4A"/>
    <w:rsid w:val="00F517CF"/>
    <w:rsid w:val="00F65514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09B859BD-E9D1-43C4-82DF-EC3EFB3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99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F655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65514"/>
    <w:rPr>
      <w:rFonts w:eastAsia="Arial Unicode MS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F6551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65514"/>
    <w:rPr>
      <w:rFonts w:eastAsia="Arial Unicode MS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39"/>
    <w:rsid w:val="003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E1B9-DEB3-417D-85F8-669517F9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RePack by Diakov</cp:lastModifiedBy>
  <cp:revision>14</cp:revision>
  <cp:lastPrinted>2018-05-29T10:26:00Z</cp:lastPrinted>
  <dcterms:created xsi:type="dcterms:W3CDTF">2018-06-18T11:37:00Z</dcterms:created>
  <dcterms:modified xsi:type="dcterms:W3CDTF">2018-07-03T04:08:00Z</dcterms:modified>
</cp:coreProperties>
</file>